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54" w:rsidRDefault="00E54054" w:rsidP="00E540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Single Civilian plan</w:t>
      </w:r>
    </w:p>
    <w:p w:rsidR="00E54054" w:rsidRDefault="005A28E5" w:rsidP="00E54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E54054" w:rsidRPr="00AC5BE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Annual Single Membership</w:t>
        </w:r>
      </w:hyperlink>
      <w:r w:rsidR="00E54054">
        <w:rPr>
          <w:rFonts w:ascii="Times New Roman" w:eastAsia="Times New Roman" w:hAnsi="Times New Roman" w:cs="Times New Roman"/>
          <w:sz w:val="24"/>
          <w:szCs w:val="24"/>
        </w:rPr>
        <w:t xml:space="preserve"> This is for the basic single membership. Includes coverage for bonds up to $250,000. </w:t>
      </w:r>
    </w:p>
    <w:p w:rsidR="00E54054" w:rsidRDefault="00E54054" w:rsidP="00E540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Starting at: $129/year</w:t>
      </w:r>
    </w:p>
    <w:p w:rsidR="00E54054" w:rsidRPr="00AC5BE8" w:rsidRDefault="00E54054" w:rsidP="00E5405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AC5BE8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Bottom of Form</w:t>
      </w:r>
    </w:p>
    <w:p w:rsidR="00E54054" w:rsidRDefault="005A28E5" w:rsidP="00E54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E54054" w:rsidRPr="00AC5BE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Annual Single Membership (coverage for bonds up to $1 million)</w:t>
        </w:r>
      </w:hyperlink>
      <w:r w:rsidR="00E54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54054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gramEnd"/>
      <w:r w:rsidR="00E54054">
        <w:rPr>
          <w:rFonts w:ascii="Times New Roman" w:eastAsia="Times New Roman" w:hAnsi="Times New Roman" w:cs="Times New Roman"/>
          <w:sz w:val="24"/>
          <w:szCs w:val="24"/>
        </w:rPr>
        <w:t xml:space="preserve"> membership includes coverage for bonds up to $1,000,000. </w:t>
      </w:r>
    </w:p>
    <w:p w:rsidR="00E54054" w:rsidRDefault="00E54054" w:rsidP="00E5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Starting at: $179/year</w:t>
      </w:r>
    </w:p>
    <w:p w:rsidR="00E54054" w:rsidRDefault="00E54054" w:rsidP="00E540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Military/Law Enforcement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ACTIVE OR RETIRED</w:t>
      </w:r>
    </w:p>
    <w:p w:rsidR="00E54054" w:rsidRDefault="00E54054" w:rsidP="00E5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Covers one military or law enforcement officer (active or retired)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any criminal, civil or administrative legal action stemming from a </w:t>
      </w:r>
      <w:r w:rsidR="00AC5BE8">
        <w:rPr>
          <w:rFonts w:ascii="Times New Roman" w:eastAsia="Times New Roman" w:hAnsi="Times New Roman" w:cs="Times New Roman"/>
          <w:sz w:val="24"/>
          <w:szCs w:val="24"/>
        </w:rPr>
        <w:t>self-defense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incident for off duty incidents only. *Dual members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are only covered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with the CCW Safe dual membership. There is no dual military/LE </w:t>
      </w:r>
      <w:r w:rsidR="00AC5BE8"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4054" w:rsidRDefault="005A28E5" w:rsidP="00E54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E54054" w:rsidRPr="00AC5BE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Military/ Law Enforcement Membership</w:t>
        </w:r>
      </w:hyperlink>
      <w:r w:rsidR="00E54054" w:rsidRPr="00AC5B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This membership is for </w:t>
      </w:r>
      <w:r w:rsidR="00E54054" w:rsidRPr="00AC5B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active or retired </w:t>
      </w:r>
      <w:r w:rsidR="00E540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military and law enforcement </w:t>
      </w:r>
      <w:r w:rsidR="00E54054">
        <w:rPr>
          <w:rFonts w:ascii="Times New Roman" w:eastAsia="Times New Roman" w:hAnsi="Times New Roman" w:cs="Times New Roman"/>
          <w:sz w:val="24"/>
          <w:szCs w:val="24"/>
        </w:rPr>
        <w:t xml:space="preserve">and includes coverage for bonds up to $250,000. </w:t>
      </w:r>
    </w:p>
    <w:p w:rsidR="00E54054" w:rsidRDefault="00E54054" w:rsidP="00E540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Starting at: $99/year</w:t>
      </w:r>
    </w:p>
    <w:p w:rsidR="00E54054" w:rsidRDefault="005A28E5" w:rsidP="00E54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E54054" w:rsidRPr="00AC5BE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Military/ Law Enforcement Membership (coverage for bonds up to $1 million)</w:t>
        </w:r>
      </w:hyperlink>
      <w:r w:rsidR="00E54054" w:rsidRPr="00AC5B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54054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gramEnd"/>
      <w:r w:rsidR="00E54054">
        <w:rPr>
          <w:rFonts w:ascii="Times New Roman" w:eastAsia="Times New Roman" w:hAnsi="Times New Roman" w:cs="Times New Roman"/>
          <w:sz w:val="24"/>
          <w:szCs w:val="24"/>
        </w:rPr>
        <w:t xml:space="preserve"> membership is for active or retired military and law enforcement and includes coverage for bonds up to $1,000,000. </w:t>
      </w:r>
    </w:p>
    <w:p w:rsidR="00E54054" w:rsidRDefault="00E54054" w:rsidP="00E5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Starting at: $149/year</w:t>
      </w:r>
    </w:p>
    <w:p w:rsidR="00E54054" w:rsidRDefault="00E54054" w:rsidP="00E54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8E5"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pt" o:ole="">
            <v:imagedata r:id="rId9" o:title=""/>
          </v:shape>
          <w:control r:id="rId10" w:name="DefaultOcxName" w:shapeid="_x0000_i1033"/>
        </w:object>
      </w:r>
    </w:p>
    <w:p w:rsidR="00E54054" w:rsidRDefault="00E54054" w:rsidP="00E540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Dual</w:t>
      </w:r>
      <w:bookmarkStart w:id="0" w:name="_GoBack"/>
      <w:bookmarkEnd w:id="0"/>
    </w:p>
    <w:p w:rsidR="00E54054" w:rsidRDefault="005A28E5" w:rsidP="00E540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E54054" w:rsidRPr="00AC5BE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Annual Dual Membership</w:t>
        </w:r>
      </w:hyperlink>
      <w:r w:rsidR="00E54054" w:rsidRPr="00AC5B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E54054">
        <w:rPr>
          <w:rFonts w:ascii="Times New Roman" w:eastAsia="Times New Roman" w:hAnsi="Times New Roman" w:cs="Times New Roman"/>
          <w:sz w:val="24"/>
          <w:szCs w:val="24"/>
        </w:rPr>
        <w:t xml:space="preserve">his is for a CCW Safe Dual Membership for member and spouse with coverage for bonds up to $250,000. </w:t>
      </w:r>
    </w:p>
    <w:p w:rsidR="00E54054" w:rsidRDefault="00E54054" w:rsidP="00E540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Starting at: $199/year</w:t>
      </w:r>
    </w:p>
    <w:p w:rsidR="00E54054" w:rsidRDefault="005A28E5" w:rsidP="00E54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E54054" w:rsidRPr="00AC5BE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Annual Dual Membership with $1M Bond</w:t>
        </w:r>
      </w:hyperlink>
      <w:r w:rsidR="00E54054">
        <w:rPr>
          <w:rFonts w:ascii="Times New Roman" w:eastAsia="Times New Roman" w:hAnsi="Times New Roman" w:cs="Times New Roman"/>
          <w:sz w:val="24"/>
          <w:szCs w:val="24"/>
        </w:rPr>
        <w:t xml:space="preserve"> This is for a CCW Safe Dual Membership for member and spouse with additional coverage for bonds up to $1 million. </w:t>
      </w:r>
    </w:p>
    <w:p w:rsidR="00E54054" w:rsidRDefault="00E54054" w:rsidP="00E5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Starting at: $279/year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(WWW.CCWSAFE.COM/TAMPAFOP27)</w:t>
      </w:r>
    </w:p>
    <w:sectPr w:rsidR="00E54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6C5A"/>
    <w:multiLevelType w:val="multilevel"/>
    <w:tmpl w:val="00727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A718E"/>
    <w:multiLevelType w:val="multilevel"/>
    <w:tmpl w:val="5A307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A374A0"/>
    <w:multiLevelType w:val="multilevel"/>
    <w:tmpl w:val="D13C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54"/>
    <w:rsid w:val="00257CD7"/>
    <w:rsid w:val="005A28E5"/>
    <w:rsid w:val="005C1E31"/>
    <w:rsid w:val="00804C4C"/>
    <w:rsid w:val="00AC5BE8"/>
    <w:rsid w:val="00D44910"/>
    <w:rsid w:val="00E5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10EC6DB-CF9F-43EB-8416-2C494249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05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40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wsafe.com/membership/414/2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cwsafe.com/membership/414/283" TargetMode="External"/><Relationship Id="rId12" Type="http://schemas.openxmlformats.org/officeDocument/2006/relationships/hyperlink" Target="https://ccwsafe.com/membership/414/2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cwsafe.com/membership/414/285" TargetMode="External"/><Relationship Id="rId11" Type="http://schemas.openxmlformats.org/officeDocument/2006/relationships/hyperlink" Target="https://ccwsafe.com/membership/414/286" TargetMode="External"/><Relationship Id="rId5" Type="http://schemas.openxmlformats.org/officeDocument/2006/relationships/hyperlink" Target="https://ccwsafe.com/membership/414/260" TargetMode="Externa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Skull</dc:creator>
  <cp:keywords/>
  <dc:description/>
  <cp:lastModifiedBy>Skull</cp:lastModifiedBy>
  <cp:revision>6</cp:revision>
  <cp:lastPrinted>2017-03-28T18:21:00Z</cp:lastPrinted>
  <dcterms:created xsi:type="dcterms:W3CDTF">2017-03-28T17:54:00Z</dcterms:created>
  <dcterms:modified xsi:type="dcterms:W3CDTF">2017-03-28T18:22:00Z</dcterms:modified>
</cp:coreProperties>
</file>